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846" w:rsidRPr="00AE1B81" w:rsidRDefault="00783846" w:rsidP="00783846">
      <w:pPr>
        <w:widowControl w:val="0"/>
        <w:ind w:firstLine="709"/>
        <w:jc w:val="center"/>
        <w:rPr>
          <w:b/>
          <w:sz w:val="28"/>
          <w:szCs w:val="28"/>
        </w:rPr>
      </w:pPr>
      <w:r w:rsidRPr="00AE1B81">
        <w:rPr>
          <w:b/>
          <w:sz w:val="28"/>
          <w:szCs w:val="28"/>
        </w:rPr>
        <w:t xml:space="preserve">Глава </w:t>
      </w:r>
      <w:r w:rsidR="00AE1B81">
        <w:rPr>
          <w:b/>
          <w:sz w:val="28"/>
          <w:szCs w:val="28"/>
        </w:rPr>
        <w:t>18</w:t>
      </w:r>
      <w:r w:rsidRPr="00AE1B81">
        <w:rPr>
          <w:b/>
          <w:sz w:val="28"/>
          <w:szCs w:val="28"/>
        </w:rPr>
        <w:t>. ДЕВЕЛОПМЕНТ НЕДВИЖИМОСТИ: ПОНЯТИЕ, СОДЕРЖАНИЕ, ЭТАПЫ</w:t>
      </w:r>
    </w:p>
    <w:p w:rsidR="00783846" w:rsidRPr="00AE1B81" w:rsidRDefault="00783846" w:rsidP="00783846">
      <w:pPr>
        <w:widowControl w:val="0"/>
        <w:jc w:val="center"/>
        <w:rPr>
          <w:b/>
          <w:sz w:val="28"/>
          <w:szCs w:val="28"/>
        </w:rPr>
      </w:pPr>
      <w:r w:rsidRPr="00AE1B81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-398780</wp:posOffset>
                </wp:positionV>
                <wp:extent cx="4295775" cy="0"/>
                <wp:effectExtent l="9525" t="9525" r="9525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5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FF12F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8pt,-31.4pt" to="352.05pt,-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"/>
            </w:pict>
          </mc:Fallback>
        </mc:AlternateContent>
      </w:r>
      <w:r w:rsidRPr="00AE1B81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19685</wp:posOffset>
                </wp:positionV>
                <wp:extent cx="4295775" cy="0"/>
                <wp:effectExtent l="9525" t="8890" r="952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5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E8529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1.55pt" to="346.8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"/>
            </w:pict>
          </mc:Fallback>
        </mc:AlternateContent>
      </w:r>
    </w:p>
    <w:p w:rsidR="00783846" w:rsidRPr="00AE1B81" w:rsidRDefault="00AE1B81" w:rsidP="00783846">
      <w:pPr>
        <w:pStyle w:val="1"/>
        <w:spacing w:after="0" w:line="240" w:lineRule="auto"/>
        <w:ind w:left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</w:t>
      </w:r>
      <w:r w:rsidR="00783846" w:rsidRPr="00AE1B81">
        <w:rPr>
          <w:rFonts w:ascii="Times New Roman" w:hAnsi="Times New Roman"/>
          <w:b/>
          <w:sz w:val="28"/>
          <w:szCs w:val="28"/>
        </w:rPr>
        <w:t>8.1 Понятие «девелопмент недвижимости»</w:t>
      </w:r>
    </w:p>
    <w:p w:rsidR="00783846" w:rsidRPr="00AE1B81" w:rsidRDefault="00783846" w:rsidP="00783846">
      <w:pPr>
        <w:widowControl w:val="0"/>
        <w:numPr>
          <w:ilvl w:val="1"/>
          <w:numId w:val="1"/>
        </w:numPr>
        <w:ind w:firstLine="737"/>
        <w:jc w:val="both"/>
        <w:rPr>
          <w:b/>
          <w:sz w:val="28"/>
          <w:szCs w:val="28"/>
        </w:rPr>
      </w:pP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зарубежной литературе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определяется как выполнение строительных, инженерных, земельных работ на поверхности, над или под землей, или осуществления каких-либо материальных изменений в использовании зданий или земельных участков.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понимании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>, как процесса развития важно дифференцировать от иных физически-созидательных воздействий на объект недвижимости. Так, например, расширяя масштабы производства за счет строительства и введения в эксплуатацию новой технологической линии, не</w:t>
      </w:r>
    </w:p>
    <w:p w:rsidR="00783846" w:rsidRPr="00AE1B81" w:rsidRDefault="00783846" w:rsidP="00783846">
      <w:pPr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повлечет изменения профиля предприятия. Изменения направления использования (конверсия военного производства, перевод жилого помещения в нежилое) требуют производства значительных объемов работ: кардинальной перестройки помещений, переоснащения технологического оборудования, строительство дополнительных сооружений. В тоже время, можно предположить, что не всякое производство работ может считаться развитием, </w:t>
      </w:r>
      <w:proofErr w:type="gramStart"/>
      <w:r w:rsidRPr="00AE1B81">
        <w:rPr>
          <w:sz w:val="28"/>
          <w:szCs w:val="28"/>
        </w:rPr>
        <w:t>так например</w:t>
      </w:r>
      <w:proofErr w:type="gramEnd"/>
      <w:r w:rsidRPr="00AE1B81">
        <w:rPr>
          <w:sz w:val="28"/>
          <w:szCs w:val="28"/>
        </w:rPr>
        <w:t xml:space="preserve">, в зарубежной практике не считается </w:t>
      </w:r>
      <w:proofErr w:type="spellStart"/>
      <w:r w:rsidRPr="00AE1B81">
        <w:rPr>
          <w:sz w:val="28"/>
          <w:szCs w:val="28"/>
        </w:rPr>
        <w:t>девелопментом</w:t>
      </w:r>
      <w:proofErr w:type="spellEnd"/>
      <w:r w:rsidRPr="00AE1B81">
        <w:rPr>
          <w:sz w:val="28"/>
          <w:szCs w:val="28"/>
        </w:rPr>
        <w:t xml:space="preserve">, производство косметического ремонта, работы по благоустройству, обслуживанию и улучшению объекта, если они влияют только на интерьер здания и ни как не изменяют его внешний вид. По этой причине должна быть установлена нормативная грань, выделяющая категорию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, как процесса развития, конкретизирующая понятие качественного изменения объекта недвижимости. Эта грань должна четко определить процедуры, регулирующие развитие и отделить их от иных процессов, которые не считаются </w:t>
      </w:r>
      <w:proofErr w:type="spellStart"/>
      <w:r w:rsidRPr="00AE1B81">
        <w:rPr>
          <w:sz w:val="28"/>
          <w:szCs w:val="28"/>
        </w:rPr>
        <w:t>девелопментом</w:t>
      </w:r>
      <w:proofErr w:type="spellEnd"/>
      <w:r w:rsidRPr="00AE1B81">
        <w:rPr>
          <w:sz w:val="28"/>
          <w:szCs w:val="28"/>
        </w:rPr>
        <w:t>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Объектом девелоперской деятельности является разработка проекта развития, его реализация, то есть </w:t>
      </w:r>
      <w:proofErr w:type="spellStart"/>
      <w:r w:rsidRPr="00AE1B81">
        <w:rPr>
          <w:sz w:val="28"/>
          <w:szCs w:val="28"/>
        </w:rPr>
        <w:t>предпроектные</w:t>
      </w:r>
      <w:proofErr w:type="spellEnd"/>
      <w:r w:rsidRPr="00AE1B81">
        <w:rPr>
          <w:sz w:val="28"/>
          <w:szCs w:val="28"/>
        </w:rPr>
        <w:t xml:space="preserve"> работы, проектирование, строительство либо преобразование существующего объекта, подготовка к коммерческой эксплуатации реализованного проекта развития объекта недвижимого имущества (земельного участка, здания, сооружения, помещения) и получение прибыли от его реализации.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традиции сложившихся рыночных экономик западноевропейских стран различают два основных вида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–    </w:t>
      </w:r>
      <w:r w:rsidRPr="00AE1B81">
        <w:rPr>
          <w:sz w:val="28"/>
          <w:szCs w:val="28"/>
          <w:lang w:val="en-US"/>
        </w:rPr>
        <w:t>fee</w:t>
      </w:r>
      <w:r w:rsidRPr="00AE1B81">
        <w:rPr>
          <w:sz w:val="28"/>
          <w:szCs w:val="28"/>
        </w:rPr>
        <w:t xml:space="preserve"> - </w:t>
      </w:r>
      <w:r w:rsidRPr="00AE1B81">
        <w:rPr>
          <w:sz w:val="28"/>
          <w:szCs w:val="28"/>
          <w:lang w:val="en-US"/>
        </w:rPr>
        <w:t>development</w:t>
      </w:r>
      <w:r w:rsidRPr="00AE1B81">
        <w:rPr>
          <w:sz w:val="28"/>
          <w:szCs w:val="28"/>
        </w:rPr>
        <w:t xml:space="preserve"> и </w:t>
      </w:r>
      <w:r w:rsidRPr="00AE1B81">
        <w:rPr>
          <w:sz w:val="28"/>
          <w:szCs w:val="28"/>
          <w:lang w:val="en-US"/>
        </w:rPr>
        <w:t>speculative</w:t>
      </w:r>
      <w:r w:rsidRPr="00AE1B81">
        <w:rPr>
          <w:sz w:val="28"/>
          <w:szCs w:val="28"/>
        </w:rPr>
        <w:t xml:space="preserve"> </w:t>
      </w:r>
      <w:r w:rsidRPr="00AE1B81">
        <w:rPr>
          <w:sz w:val="28"/>
          <w:szCs w:val="28"/>
          <w:lang w:val="en-US"/>
        </w:rPr>
        <w:t>development</w:t>
      </w:r>
      <w:r w:rsidRPr="00AE1B81">
        <w:rPr>
          <w:sz w:val="28"/>
          <w:szCs w:val="28"/>
        </w:rPr>
        <w:t xml:space="preserve">. Иногда к </w:t>
      </w:r>
      <w:proofErr w:type="spellStart"/>
      <w:r w:rsidRPr="00AE1B81">
        <w:rPr>
          <w:sz w:val="28"/>
          <w:szCs w:val="28"/>
        </w:rPr>
        <w:t>девелопменту</w:t>
      </w:r>
      <w:proofErr w:type="spellEnd"/>
      <w:r w:rsidRPr="00AE1B81">
        <w:rPr>
          <w:sz w:val="28"/>
          <w:szCs w:val="28"/>
        </w:rPr>
        <w:t xml:space="preserve"> относят и строительство объекта недвижимости «под себя» (</w:t>
      </w:r>
      <w:r w:rsidRPr="00AE1B81">
        <w:rPr>
          <w:sz w:val="28"/>
          <w:szCs w:val="28"/>
          <w:lang w:val="en-US"/>
        </w:rPr>
        <w:t>build</w:t>
      </w:r>
      <w:r w:rsidRPr="00AE1B81">
        <w:rPr>
          <w:sz w:val="28"/>
          <w:szCs w:val="28"/>
        </w:rPr>
        <w:t>-</w:t>
      </w:r>
      <w:r w:rsidRPr="00AE1B81">
        <w:rPr>
          <w:sz w:val="28"/>
          <w:szCs w:val="28"/>
          <w:lang w:val="en-US"/>
        </w:rPr>
        <w:t>to</w:t>
      </w:r>
      <w:r w:rsidRPr="00AE1B81">
        <w:rPr>
          <w:sz w:val="28"/>
          <w:szCs w:val="28"/>
        </w:rPr>
        <w:t>-</w:t>
      </w:r>
      <w:r w:rsidRPr="00AE1B81">
        <w:rPr>
          <w:sz w:val="28"/>
          <w:szCs w:val="28"/>
          <w:lang w:val="en-US"/>
        </w:rPr>
        <w:t>suit</w:t>
      </w:r>
      <w:r w:rsidRPr="00AE1B81">
        <w:rPr>
          <w:sz w:val="28"/>
          <w:szCs w:val="28"/>
        </w:rPr>
        <w:t>), однако такая деятельность ведется не с целью получить прибыль.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(также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недвижимости; от англ. </w:t>
      </w:r>
      <w:r w:rsidRPr="00AE1B81">
        <w:rPr>
          <w:sz w:val="28"/>
          <w:szCs w:val="28"/>
          <w:lang w:val="en-US"/>
        </w:rPr>
        <w:t>real</w:t>
      </w:r>
      <w:r w:rsidRPr="00AE1B81">
        <w:rPr>
          <w:sz w:val="28"/>
          <w:szCs w:val="28"/>
        </w:rPr>
        <w:t xml:space="preserve"> </w:t>
      </w:r>
      <w:r w:rsidRPr="00AE1B81">
        <w:rPr>
          <w:i/>
          <w:sz w:val="28"/>
          <w:szCs w:val="28"/>
        </w:rPr>
        <w:t>е</w:t>
      </w:r>
      <w:r w:rsidRPr="00AE1B81">
        <w:rPr>
          <w:i/>
          <w:sz w:val="28"/>
          <w:szCs w:val="28"/>
          <w:lang w:val="en-US"/>
        </w:rPr>
        <w:t>state</w:t>
      </w:r>
      <w:r w:rsidRPr="00AE1B81">
        <w:rPr>
          <w:i/>
          <w:sz w:val="28"/>
          <w:szCs w:val="28"/>
        </w:rPr>
        <w:t xml:space="preserve"> </w:t>
      </w:r>
      <w:r w:rsidRPr="00AE1B81">
        <w:rPr>
          <w:i/>
          <w:sz w:val="28"/>
          <w:szCs w:val="28"/>
          <w:lang w:val="en-US"/>
        </w:rPr>
        <w:t>development</w:t>
      </w:r>
      <w:r w:rsidRPr="00AE1B81">
        <w:rPr>
          <w:sz w:val="28"/>
          <w:szCs w:val="28"/>
        </w:rPr>
        <w:t xml:space="preserve"> «совершенствование, развитие недвижимости») – это предпринимательская деятельность, связанная с созданием объекта недвижимости, реконструкцией или изменением существующего здания или земельного участка, приводящая к увеличению их стоимости. В казахстанской практике выработались два варианта употребления термина: </w:t>
      </w:r>
      <w:proofErr w:type="spellStart"/>
      <w:r w:rsidRPr="00AE1B81">
        <w:rPr>
          <w:i/>
          <w:sz w:val="28"/>
          <w:szCs w:val="28"/>
        </w:rPr>
        <w:t>девелопмент</w:t>
      </w:r>
      <w:proofErr w:type="spellEnd"/>
      <w:r w:rsidRPr="00AE1B81">
        <w:rPr>
          <w:i/>
          <w:sz w:val="28"/>
          <w:szCs w:val="28"/>
        </w:rPr>
        <w:t xml:space="preserve"> </w:t>
      </w:r>
      <w:r w:rsidRPr="00AE1B81">
        <w:rPr>
          <w:i/>
          <w:sz w:val="28"/>
          <w:szCs w:val="28"/>
        </w:rPr>
        <w:lastRenderedPageBreak/>
        <w:t>недвижимости</w:t>
      </w:r>
      <w:r w:rsidRPr="00AE1B81">
        <w:rPr>
          <w:sz w:val="28"/>
          <w:szCs w:val="28"/>
        </w:rPr>
        <w:t xml:space="preserve"> (по аналогии с англоязычным) и краткий вариант - </w:t>
      </w:r>
      <w:proofErr w:type="spellStart"/>
      <w:r w:rsidRPr="00AE1B81">
        <w:rPr>
          <w:i/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>, имеющий то же значение.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Девелопер - предприниматель, занимающийся созданием объектов недвижимости и организацией соответствующих процессов. Девелопер обычно сопровождает процесс создания здания на всех этапах. Он организует проектирование объекта, выкуп земли под объект, получение лицензии под строительство, подыскивает строительную фирму, а впоследствии и брокера для продажи объекта. Сегодня девелоперами чаще всего выступают юридические лица - девелоперские конторы, которые имеют возможность привлекать крупные инвестиции под развитие своих проектов. 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</w:t>
      </w:r>
      <w:proofErr w:type="spellStart"/>
      <w:r w:rsidRPr="00AE1B81">
        <w:rPr>
          <w:sz w:val="28"/>
          <w:szCs w:val="28"/>
        </w:rPr>
        <w:t>девелопменте</w:t>
      </w:r>
      <w:proofErr w:type="spellEnd"/>
      <w:r w:rsidRPr="00AE1B81">
        <w:rPr>
          <w:sz w:val="28"/>
          <w:szCs w:val="28"/>
        </w:rPr>
        <w:t xml:space="preserve"> недвижимости выделяют следующие аспекты: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а) как качественное преобразование недвижимости -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представляет собой единство физических, экономических и правовых процессов;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б) любое развитие объекта недвижимости связано с физическими изменениями, которые обеспечивают появление у объекта новых потребительских качеств;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в) экономический аспект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реализуется в повышении ценности объекта недвижимости вследствие произведенных физических изменений;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г) правовой аспект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связан с юридическим оформлением произведенных изменений, появления качественно нового объекта недвижимости, обладающего ценностью большей, чем исходный.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</w:p>
    <w:p w:rsidR="00783846" w:rsidRPr="00AE1B81" w:rsidRDefault="00AE1B81" w:rsidP="00783846">
      <w:pPr>
        <w:ind w:firstLine="73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783846" w:rsidRPr="00AE1B81">
        <w:rPr>
          <w:b/>
          <w:sz w:val="28"/>
          <w:szCs w:val="28"/>
        </w:rPr>
        <w:t xml:space="preserve">8.2 Содержание </w:t>
      </w:r>
      <w:proofErr w:type="spellStart"/>
      <w:r w:rsidR="00783846" w:rsidRPr="00AE1B81">
        <w:rPr>
          <w:b/>
          <w:sz w:val="28"/>
          <w:szCs w:val="28"/>
        </w:rPr>
        <w:t>девелопмента</w:t>
      </w:r>
      <w:proofErr w:type="spellEnd"/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Результатом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является возникновение нового объекта недвижимости, удовлетворяющего определенные потребности бизнеса и населения и по своим характеристикам, таким как материальность, долговечность, высокая капиталоемкость, участие в ряде воспроизводственных циклов, относящийся к капитальным благам.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Создание каждого объекта недвижимости - особый </w:t>
      </w:r>
      <w:proofErr w:type="gramStart"/>
      <w:r w:rsidRPr="00AE1B81">
        <w:rPr>
          <w:sz w:val="28"/>
          <w:szCs w:val="28"/>
        </w:rPr>
        <w:t>инвестиционный  проект</w:t>
      </w:r>
      <w:proofErr w:type="gramEnd"/>
      <w:r w:rsidRPr="00AE1B81">
        <w:rPr>
          <w:sz w:val="28"/>
          <w:szCs w:val="28"/>
        </w:rPr>
        <w:t xml:space="preserve">, так что основой для исследования процесса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является подход к нему как к инвестиционному проекту.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 Понятие «проект» широко используется в современной </w:t>
      </w:r>
      <w:proofErr w:type="gramStart"/>
      <w:r w:rsidRPr="00AE1B81">
        <w:rPr>
          <w:sz w:val="28"/>
          <w:szCs w:val="28"/>
        </w:rPr>
        <w:t>экономической  литературе</w:t>
      </w:r>
      <w:proofErr w:type="gramEnd"/>
      <w:r w:rsidRPr="00AE1B81">
        <w:rPr>
          <w:sz w:val="28"/>
          <w:szCs w:val="28"/>
        </w:rPr>
        <w:t xml:space="preserve"> и хозяйственной практике и все же относится к числу терминов, толкование которых не стало еще однозначным. Так, довольно часто, под проектом понимается совокупность документации, описывающей порядок создания и требования к какому-либо сооружению. Другое понимание этого же термина сводится к тому, что проект – это план какого-либо мероприятия, имеющего важное значение для его инициаторов и организаторов. Наконец, есть определения, где под проектом понимается, система действий, направленная на достижение ясно сформулированной цели с использованием определенного набора ресурсов.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lastRenderedPageBreak/>
        <w:t>Наиболее удачным определением понятия «проект» представляется в следующей формулировки: «Проект - это система сформулированных в его рамках целей, создаваемых или модернизируемых для их реализации физических объектов, технологических процессов, технической и организационной документации для них, материальных, финансовых, трудовых и иных ресурсов, а также управленческих решений и мероприятий по их выполнению».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Под инвестициями, как известно, понимаются долгосрочные вложения средств с целью их </w:t>
      </w:r>
      <w:proofErr w:type="gramStart"/>
      <w:r w:rsidRPr="00AE1B81">
        <w:rPr>
          <w:sz w:val="28"/>
          <w:szCs w:val="28"/>
        </w:rPr>
        <w:t>последующего  возврата</w:t>
      </w:r>
      <w:proofErr w:type="gramEnd"/>
      <w:r w:rsidRPr="00AE1B81">
        <w:rPr>
          <w:sz w:val="28"/>
          <w:szCs w:val="28"/>
        </w:rPr>
        <w:t xml:space="preserve"> и получения дохода. Следует заметить, что по казахстанскому (российскому) законодательству в качестве инвестиций могут выступать «денежные средства, ценные бумаги, иное имущество, в том числе имущественные права, иные права, имеющие денежную оценку, вкладываемые в объекты предпринимательской и (или) иной деятельности в целях получения прибыли и (или) достижения иного полезного эффекта».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Исходя из приведенных определений можно сформулировать следующее определение инвестиционного проекта: «Инвестиционный проект – это сознательно реализуемая взаимосвязанная система мероприятий и используемых в них ресурсов, направленная на создание активов </w:t>
      </w:r>
      <w:proofErr w:type="gramStart"/>
      <w:r w:rsidRPr="00AE1B81">
        <w:rPr>
          <w:sz w:val="28"/>
          <w:szCs w:val="28"/>
        </w:rPr>
        <w:t>с  долгосрочным</w:t>
      </w:r>
      <w:proofErr w:type="gramEnd"/>
      <w:r w:rsidRPr="00AE1B81">
        <w:rPr>
          <w:sz w:val="28"/>
          <w:szCs w:val="28"/>
        </w:rPr>
        <w:t xml:space="preserve"> характером их применения в целях последующего возврата вложенных средств и получения дохода». В качестве конкретных вариантов инвестиционных проектов может выступать создание нового предприятия, расширение производства, создание новых бизнес-процессов и прочее.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Проекты развития недвижимости, целью которых является создание новых объектов недвижимости, обладающих стоимостью большей, чем издержки по их созданию, вполне могут рассматриваться как разновидность инвестиционных проектов. Однако они отличаются определенными особенностями, в числе которых высокая капиталоемкость проектов, длительность инвестиционного цикла, как правило, неделимость создаваемого объекта, инновационный характер и др., делающие </w:t>
      </w:r>
      <w:proofErr w:type="gramStart"/>
      <w:r w:rsidRPr="00AE1B81">
        <w:rPr>
          <w:sz w:val="28"/>
          <w:szCs w:val="28"/>
        </w:rPr>
        <w:t>проекты  развития</w:t>
      </w:r>
      <w:proofErr w:type="gramEnd"/>
      <w:r w:rsidRPr="00AE1B81">
        <w:rPr>
          <w:sz w:val="28"/>
          <w:szCs w:val="28"/>
        </w:rPr>
        <w:t xml:space="preserve"> недвижимости весьма сложными для реализации.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процессе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решается целый комплекс взаимосвязанных проблем, причем решение многих из них осуществляется параллельно. С учетом этого, весь процесс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можно разбить на под процессы, которые связаны друг с другом в определенной последовательности.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Содержание и количество таких под процессов не всегда совпадают в интерпретации разных авторов, хотя основная канва, безусловно, остается общей.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наиболее общем виде проект развития недвижимости может быть сведен к трем основным фазам: концептуальная, организационно-проектная, строительная, причем каждая из них может занимать целый ряд лет, так что собственно строительство составляет в общем цикле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лишь незначительную часть. Разделение на указанные составляющие представляется интересным, прежде всего потому, что подчеркивает важность указанных составляющих, хотя и мало что говорит об их содержании.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proofErr w:type="spellStart"/>
      <w:r w:rsidRPr="00AE1B81">
        <w:rPr>
          <w:sz w:val="28"/>
          <w:szCs w:val="28"/>
        </w:rPr>
        <w:lastRenderedPageBreak/>
        <w:t>Девелопмент</w:t>
      </w:r>
      <w:proofErr w:type="spellEnd"/>
      <w:r w:rsidRPr="00AE1B81">
        <w:rPr>
          <w:sz w:val="28"/>
          <w:szCs w:val="28"/>
        </w:rPr>
        <w:t xml:space="preserve"> недвижимости, с точки зрения его материально-вещественного содержания, включает в себя две основные составляющие: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а) проведение строительных или иных работ над зданиями и землей;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б) изменение функционального использования зданий или земли.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Если за основу деления взять тип объекта недвижимости, который развивает девелопер, то можно выделить следующие виды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>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а)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любой жилой недвижимости;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proofErr w:type="gramStart"/>
      <w:r w:rsidRPr="00AE1B81">
        <w:rPr>
          <w:sz w:val="28"/>
          <w:szCs w:val="28"/>
        </w:rPr>
        <w:t>б )</w:t>
      </w:r>
      <w:proofErr w:type="gramEnd"/>
      <w:r w:rsidRPr="00AE1B81">
        <w:rPr>
          <w:sz w:val="28"/>
          <w:szCs w:val="28"/>
        </w:rPr>
        <w:t xml:space="preserve">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любой коммерческой недвижимости;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в)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специальной загородной недвижимости;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г) </w:t>
      </w:r>
      <w:proofErr w:type="spellStart"/>
      <w:r w:rsidRPr="00AE1B81">
        <w:rPr>
          <w:sz w:val="28"/>
          <w:szCs w:val="28"/>
        </w:rPr>
        <w:t>ленд-девелопмент</w:t>
      </w:r>
      <w:proofErr w:type="spellEnd"/>
      <w:r w:rsidRPr="00AE1B81">
        <w:rPr>
          <w:sz w:val="28"/>
          <w:szCs w:val="28"/>
        </w:rPr>
        <w:t xml:space="preserve"> (или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земельных участков).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Иногда можно встретить деление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недвижимости на виды по определенным классам объектов недвижимости, например,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жилой недвижимости бизнес-класса,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элитной жилой </w:t>
      </w:r>
      <w:proofErr w:type="gramStart"/>
      <w:r w:rsidRPr="00AE1B81">
        <w:rPr>
          <w:sz w:val="28"/>
          <w:szCs w:val="28"/>
        </w:rPr>
        <w:t>недвижимости  и</w:t>
      </w:r>
      <w:proofErr w:type="gramEnd"/>
      <w:r w:rsidRPr="00AE1B81">
        <w:rPr>
          <w:sz w:val="28"/>
          <w:szCs w:val="28"/>
        </w:rPr>
        <w:t xml:space="preserve"> т.д.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</w:p>
    <w:p w:rsidR="00783846" w:rsidRPr="00AE1B81" w:rsidRDefault="00AE1B81" w:rsidP="0078384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783846" w:rsidRPr="00AE1B81">
        <w:rPr>
          <w:b/>
          <w:sz w:val="28"/>
          <w:szCs w:val="28"/>
        </w:rPr>
        <w:t xml:space="preserve">8.3 Этапы </w:t>
      </w:r>
      <w:proofErr w:type="spellStart"/>
      <w:r w:rsidR="00783846" w:rsidRPr="00AE1B81">
        <w:rPr>
          <w:b/>
          <w:sz w:val="28"/>
          <w:szCs w:val="28"/>
        </w:rPr>
        <w:t>девелопмента</w:t>
      </w:r>
      <w:proofErr w:type="spellEnd"/>
    </w:p>
    <w:p w:rsidR="00783846" w:rsidRPr="00AE1B81" w:rsidRDefault="00783846" w:rsidP="00783846">
      <w:pPr>
        <w:jc w:val="both"/>
        <w:rPr>
          <w:sz w:val="28"/>
          <w:szCs w:val="28"/>
        </w:rPr>
      </w:pP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Поскольку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это относительно новое явление экономических реалий нашей страны, его процесс не приобрел законченных очертаний, то определение стадий </w:t>
      </w:r>
      <w:proofErr w:type="gramStart"/>
      <w:r w:rsidRPr="00AE1B81">
        <w:rPr>
          <w:sz w:val="28"/>
          <w:szCs w:val="28"/>
        </w:rPr>
        <w:t>девелоперской  деятельности</w:t>
      </w:r>
      <w:proofErr w:type="gramEnd"/>
      <w:r w:rsidRPr="00AE1B81">
        <w:rPr>
          <w:sz w:val="28"/>
          <w:szCs w:val="28"/>
        </w:rPr>
        <w:t xml:space="preserve"> является, в известной степени, творческим процессом. Тем не менее, отечественные исследователи и практикующие девелоперы выделяют следующие основные этапы девелоперской деятельности по развитию и управлению проектом: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i/>
          <w:sz w:val="28"/>
          <w:szCs w:val="28"/>
        </w:rPr>
        <w:t xml:space="preserve">1) </w:t>
      </w:r>
      <w:proofErr w:type="spellStart"/>
      <w:r w:rsidRPr="00AE1B81">
        <w:rPr>
          <w:i/>
          <w:sz w:val="28"/>
          <w:szCs w:val="28"/>
        </w:rPr>
        <w:t>Предпроектная</w:t>
      </w:r>
      <w:proofErr w:type="spellEnd"/>
      <w:r w:rsidRPr="00AE1B81">
        <w:rPr>
          <w:i/>
          <w:sz w:val="28"/>
          <w:szCs w:val="28"/>
        </w:rPr>
        <w:t xml:space="preserve"> стадия</w:t>
      </w:r>
      <w:r w:rsidRPr="00AE1B81">
        <w:rPr>
          <w:sz w:val="28"/>
          <w:szCs w:val="28"/>
        </w:rPr>
        <w:t>. Здесь в первую очередь проводится анализ и исследование рынка недвижимости страны в целом, но с учетом особенностей региона размещения объекта развития. На этом этапе исследуются основные тенденции казахстанского рынка недвижимости (жилье, офисные помещения, гостиницы, торговые площади), их взаимоотношения и перспективы развития; основные тенденции движения спроса на рынке недвижимости (покупатели и арендаторы); основные тенденции предложения на рынке недвижимости (исследование основных застройщиков, девелоперов, инвесторов и наиболее перспективных объектов); состояние конкуренции на рынке; состояние финансирования проектов реконструкции и строительства; законодательная и юридическая базы для реализации риэлтерских проектов; состояние и перспективы иностранных инвестиций в казахстанскую недвижимость; прогноз состояния спроса и предложения; прогноз движения цен; прогноз конкурентной среды.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Результаты проведенного анализа отражаются в выводах, которые можно сделать на его основе. Должны быть определены рекомендации по выбору сегмента для проекта и по типу проекта в рамках сегмента, рекомендации по финансовой и маркетинговой стратегии, прогноз на обозримое будущее.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Формирование стратегии проекта, так же проводится в рамках </w:t>
      </w:r>
      <w:proofErr w:type="spellStart"/>
      <w:r w:rsidRPr="00AE1B81">
        <w:rPr>
          <w:sz w:val="28"/>
          <w:szCs w:val="28"/>
        </w:rPr>
        <w:t>предпроектной</w:t>
      </w:r>
      <w:proofErr w:type="spellEnd"/>
      <w:r w:rsidRPr="00AE1B81">
        <w:rPr>
          <w:sz w:val="28"/>
          <w:szCs w:val="28"/>
        </w:rPr>
        <w:t xml:space="preserve"> стадии. Эффективность любой операции с </w:t>
      </w:r>
      <w:proofErr w:type="gramStart"/>
      <w:r w:rsidRPr="00AE1B81">
        <w:rPr>
          <w:sz w:val="28"/>
          <w:szCs w:val="28"/>
        </w:rPr>
        <w:t>недвижимостью  определяется</w:t>
      </w:r>
      <w:proofErr w:type="gramEnd"/>
      <w:r w:rsidRPr="00AE1B81">
        <w:rPr>
          <w:sz w:val="28"/>
          <w:szCs w:val="28"/>
        </w:rPr>
        <w:t xml:space="preserve"> соотношением первоначальных затрат и денежных потоков, </w:t>
      </w:r>
      <w:r w:rsidRPr="00AE1B81">
        <w:rPr>
          <w:sz w:val="28"/>
          <w:szCs w:val="28"/>
        </w:rPr>
        <w:lastRenderedPageBreak/>
        <w:t xml:space="preserve">генерируемых объектом недвижимости. В связи с этим, независимо от того, вкладываются ли средства на длительный срок - строительство или покупка здания с последующей его эксплуатацией в течение длительного периода для получения дохода, либо на более короткий - строительство или покупка здания с последующей его перепродажей, - динамика стоимости здания в долгосрочном периоде и генерируемого им потока денежных средств является главным вопросом.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 Инвестиционный анализ – одно из важнейший мероприятий </w:t>
      </w:r>
      <w:proofErr w:type="gramStart"/>
      <w:r w:rsidRPr="00AE1B81">
        <w:rPr>
          <w:sz w:val="28"/>
          <w:szCs w:val="28"/>
        </w:rPr>
        <w:t xml:space="preserve">на  </w:t>
      </w:r>
      <w:proofErr w:type="spellStart"/>
      <w:r w:rsidRPr="00AE1B81">
        <w:rPr>
          <w:sz w:val="28"/>
          <w:szCs w:val="28"/>
        </w:rPr>
        <w:t>предпроектной</w:t>
      </w:r>
      <w:proofErr w:type="spellEnd"/>
      <w:proofErr w:type="gramEnd"/>
      <w:r w:rsidRPr="00AE1B81">
        <w:rPr>
          <w:sz w:val="28"/>
          <w:szCs w:val="28"/>
        </w:rPr>
        <w:t xml:space="preserve"> стадии. Ключевым с позиции инвестора элементом проекта будет его финансовый анализ, позволяющий в итоге оценить эффективность осуществляемых инвестиций. Инвестиционный анализ проектов предполагает в основном следующие шаги: разработку различных сценариев бюджета проекта, включая оценку и прогноз, оценку стоимости консультантов, стоимость проектирования, строительства и отделки. Обязательно оцениваются затраты на подведение внешних коммуникаций. Подлежат расчету также расходы на маркетинг, выкуп доли, предназначенной для нужд города. Должны быть спланированы расходы на получение различных решений и согласования со стороны органов надзора и контроля. При необходимости в расчет принимаются таможенные сборы и пошлины. Обязательным элементом расчета должны быть накладные расходы и текущие платежи (аренда земли, коммунальные услуги и пр.). Безусловно, какая-то доля средств должна быть зарезервирована на непредвиденные расходы.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Все вышеприведенные </w:t>
      </w:r>
      <w:proofErr w:type="gramStart"/>
      <w:r w:rsidRPr="00AE1B81">
        <w:rPr>
          <w:sz w:val="28"/>
          <w:szCs w:val="28"/>
        </w:rPr>
        <w:t>данные,  а</w:t>
      </w:r>
      <w:proofErr w:type="gramEnd"/>
      <w:r w:rsidRPr="00AE1B81">
        <w:rPr>
          <w:sz w:val="28"/>
          <w:szCs w:val="28"/>
        </w:rPr>
        <w:t xml:space="preserve"> также иные аспекты, отражаются в детально разработанном бизнес-плане, включающем финансовый, юридический, организационный и временной анализ, а также прогноз поступлений и расходов на период до пяти лет. </w:t>
      </w:r>
      <w:proofErr w:type="gramStart"/>
      <w:r w:rsidRPr="00AE1B81">
        <w:rPr>
          <w:sz w:val="28"/>
          <w:szCs w:val="28"/>
        </w:rPr>
        <w:t>Кроме того</w:t>
      </w:r>
      <w:proofErr w:type="gramEnd"/>
      <w:r w:rsidRPr="00AE1B81">
        <w:rPr>
          <w:sz w:val="28"/>
          <w:szCs w:val="28"/>
        </w:rPr>
        <w:t xml:space="preserve"> он должен содержать оценку эффективности инвестиций, сравнительный анализ использования различных источников финансирования (собственные средства, кредит, эмиссия, акции и пр.), рекомендации по инвестиционной стратегии проекта, оптимальные финансовые и налоговые схемы его реализации.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Параллельно должна быть произведена разработка юридического обеспечения проекта, соответствующего выбранной финансовой схеме, заканчивающаяся так называемым </w:t>
      </w:r>
      <w:r w:rsidRPr="00AE1B81">
        <w:rPr>
          <w:sz w:val="28"/>
          <w:szCs w:val="28"/>
          <w:lang w:val="en-US"/>
        </w:rPr>
        <w:t>legal</w:t>
      </w:r>
      <w:r w:rsidRPr="00AE1B81">
        <w:rPr>
          <w:sz w:val="28"/>
          <w:szCs w:val="28"/>
        </w:rPr>
        <w:t xml:space="preserve"> </w:t>
      </w:r>
      <w:proofErr w:type="gramStart"/>
      <w:r w:rsidRPr="00AE1B81">
        <w:rPr>
          <w:sz w:val="28"/>
          <w:szCs w:val="28"/>
          <w:lang w:val="en-US"/>
        </w:rPr>
        <w:t>title</w:t>
      </w:r>
      <w:r w:rsidRPr="00AE1B81">
        <w:rPr>
          <w:sz w:val="28"/>
          <w:szCs w:val="28"/>
        </w:rPr>
        <w:t xml:space="preserve">  -</w:t>
      </w:r>
      <w:proofErr w:type="gramEnd"/>
      <w:r w:rsidRPr="00AE1B81">
        <w:rPr>
          <w:sz w:val="28"/>
          <w:szCs w:val="28"/>
        </w:rPr>
        <w:t xml:space="preserve"> юридическим заключением по проекту.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proofErr w:type="spellStart"/>
      <w:r w:rsidRPr="00AE1B81">
        <w:rPr>
          <w:sz w:val="28"/>
          <w:szCs w:val="28"/>
        </w:rPr>
        <w:t>Предпроектная</w:t>
      </w:r>
      <w:proofErr w:type="spellEnd"/>
      <w:r w:rsidRPr="00AE1B81">
        <w:rPr>
          <w:sz w:val="28"/>
          <w:szCs w:val="28"/>
        </w:rPr>
        <w:t xml:space="preserve"> подготовка строительства предусматривает также </w:t>
      </w:r>
      <w:proofErr w:type="spellStart"/>
      <w:r w:rsidRPr="00AE1B81">
        <w:rPr>
          <w:sz w:val="28"/>
          <w:szCs w:val="28"/>
        </w:rPr>
        <w:t>прединвестиционный</w:t>
      </w:r>
      <w:proofErr w:type="spellEnd"/>
      <w:r w:rsidRPr="00AE1B81">
        <w:rPr>
          <w:sz w:val="28"/>
          <w:szCs w:val="28"/>
        </w:rPr>
        <w:t xml:space="preserve"> и инвестиционный периоды.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Результатом этой стадии должен стать полностью сформированный пакет всех разрешений и согласований, необходимых для начала проектирования и строительства.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2) </w:t>
      </w:r>
      <w:r w:rsidRPr="00AE1B81">
        <w:rPr>
          <w:i/>
          <w:sz w:val="28"/>
          <w:szCs w:val="28"/>
        </w:rPr>
        <w:t>Стадия проектирования.</w:t>
      </w:r>
      <w:r w:rsidRPr="00AE1B81">
        <w:rPr>
          <w:sz w:val="28"/>
          <w:szCs w:val="28"/>
        </w:rPr>
        <w:t xml:space="preserve"> Она предполагает следующие шаги: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проведение тендера среди проектировщиков;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проведение отбора среди консультантов, управляющих объектом, юристов, брокеров и т.д.;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разработку пакета тендерной документации для строительства;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lastRenderedPageBreak/>
        <w:t xml:space="preserve">- предварительный отбор среди подрядчиков и проведение с ними переговоров;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привлечение для консультаций брокера, который будет реализовывать площади.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Руководство проектированием составляет основное </w:t>
      </w:r>
      <w:proofErr w:type="gramStart"/>
      <w:r w:rsidRPr="00AE1B81">
        <w:rPr>
          <w:sz w:val="28"/>
          <w:szCs w:val="28"/>
        </w:rPr>
        <w:t>содержание  стадии</w:t>
      </w:r>
      <w:proofErr w:type="gramEnd"/>
      <w:r w:rsidRPr="00AE1B81">
        <w:rPr>
          <w:sz w:val="28"/>
          <w:szCs w:val="28"/>
        </w:rPr>
        <w:t xml:space="preserve"> проектирования.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Итогом данного этапа становятся утвержденная и </w:t>
      </w:r>
      <w:proofErr w:type="gramStart"/>
      <w:r w:rsidRPr="00AE1B81">
        <w:rPr>
          <w:sz w:val="28"/>
          <w:szCs w:val="28"/>
        </w:rPr>
        <w:t>согласованная комплексная концепция проекта</w:t>
      </w:r>
      <w:proofErr w:type="gramEnd"/>
      <w:r w:rsidRPr="00AE1B81">
        <w:rPr>
          <w:sz w:val="28"/>
          <w:szCs w:val="28"/>
        </w:rPr>
        <w:t xml:space="preserve"> и тщательно подобранная команда проектировщиков, подрядчиков и консультантов, готовая приступить к реализации проекта.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3</w:t>
      </w:r>
      <w:r w:rsidRPr="00AE1B81">
        <w:rPr>
          <w:i/>
          <w:sz w:val="28"/>
          <w:szCs w:val="28"/>
        </w:rPr>
        <w:t>) Стадия управления строительством.</w:t>
      </w:r>
      <w:r w:rsidRPr="00AE1B81">
        <w:rPr>
          <w:sz w:val="28"/>
          <w:szCs w:val="28"/>
        </w:rPr>
        <w:t xml:space="preserve"> Включает в </w:t>
      </w:r>
      <w:proofErr w:type="gramStart"/>
      <w:r w:rsidRPr="00AE1B81">
        <w:rPr>
          <w:sz w:val="28"/>
          <w:szCs w:val="28"/>
        </w:rPr>
        <w:t>себя:  проведение</w:t>
      </w:r>
      <w:proofErr w:type="gramEnd"/>
      <w:r w:rsidRPr="00AE1B81">
        <w:rPr>
          <w:sz w:val="28"/>
          <w:szCs w:val="28"/>
        </w:rPr>
        <w:t xml:space="preserve"> региональных, республиканских  или международных тендеров среди строительных подрядчиков. Эти мероприятия включают разработку полного пакета тендерной документации; </w:t>
      </w:r>
      <w:proofErr w:type="gramStart"/>
      <w:r w:rsidRPr="00AE1B81">
        <w:rPr>
          <w:sz w:val="28"/>
          <w:szCs w:val="28"/>
        </w:rPr>
        <w:t>собственно</w:t>
      </w:r>
      <w:proofErr w:type="gramEnd"/>
      <w:r w:rsidRPr="00AE1B81">
        <w:rPr>
          <w:sz w:val="28"/>
          <w:szCs w:val="28"/>
        </w:rPr>
        <w:t xml:space="preserve"> организацию и проведение тендеров среди подрядных и субподрядных организаций; подготовку контрактов и ведение переговоров.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На рассматриваемой стадии проводятся основные действия, с </w:t>
      </w:r>
      <w:proofErr w:type="gramStart"/>
      <w:r w:rsidRPr="00AE1B81">
        <w:rPr>
          <w:sz w:val="28"/>
          <w:szCs w:val="28"/>
        </w:rPr>
        <w:t>точки  зрения</w:t>
      </w:r>
      <w:proofErr w:type="gramEnd"/>
      <w:r w:rsidRPr="00AE1B81">
        <w:rPr>
          <w:sz w:val="28"/>
          <w:szCs w:val="28"/>
        </w:rPr>
        <w:t xml:space="preserve"> развития объекта. Это непосредственное управление строительством, которое предполагает: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разработку и оптимизацию программы строительства;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организацию взаимоотношений с органами власти и управления в части согласований по строительству;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контроль за получением подрядчиком всей разрешительной документации (лицензии, сертификаты и т.д.);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контроль за сроками мобилизационного и строительного этапа;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получение согласований при проведении работ по внешним коммуникациям;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контроль над качеством строительных работ;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контроль над техникой безопасностью;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контроль над бюджетом строительства и оплатой финансовых счетов;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технический надзор;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-проведение контрольных и оперативных совещаний участников проекта;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контроль над реализацией всех договорных обязательств по проекту;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контроль над подготовкой объекта к эксплуатации; подбор компании, управляющей объектом на этапе эксплуатации.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Заключительным этапом рассматриваемой стадии будет сдача объекта в эксплуатацию, что подразумевает сдачу объекта рабочей и государственной комиссиям, оформление и получение документов на готовый объект (подписание акта приемки – сдачи объекта).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4</w:t>
      </w:r>
      <w:r w:rsidRPr="00AE1B81">
        <w:rPr>
          <w:i/>
          <w:sz w:val="28"/>
          <w:szCs w:val="28"/>
        </w:rPr>
        <w:t>) Стадия реализации.</w:t>
      </w:r>
      <w:r w:rsidRPr="00AE1B81">
        <w:rPr>
          <w:sz w:val="28"/>
          <w:szCs w:val="28"/>
        </w:rPr>
        <w:t xml:space="preserve"> В первую очередь эта стадия предполагает маркетинг на </w:t>
      </w:r>
      <w:proofErr w:type="gramStart"/>
      <w:r w:rsidRPr="00AE1B81">
        <w:rPr>
          <w:sz w:val="28"/>
          <w:szCs w:val="28"/>
        </w:rPr>
        <w:t>рынке  реализуемых</w:t>
      </w:r>
      <w:proofErr w:type="gramEnd"/>
      <w:r w:rsidRPr="00AE1B81">
        <w:rPr>
          <w:sz w:val="28"/>
          <w:szCs w:val="28"/>
        </w:rPr>
        <w:t xml:space="preserve"> площадей. В ходе маркетинговой кампании разрабатывается маркетинговая стратегия, логотип проекта и все вытекающие атрибуты: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lastRenderedPageBreak/>
        <w:t xml:space="preserve">пакет рекламно-информационных материалов о проекте для привлечения отечественных и иностранных арендаторов или покупателей; 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издание соответствующих брошюр и буклетов; 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размещение рекламы в средствах массовой информации; 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подготовка пресс-релизов о ходе развития проекта и прямая рассылка потенциальным клиентам и профессиональным брокерам;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 проведение презентации проекта с участием представителей государственных структур; 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разработка типового договор аренды или продажи; </w:t>
      </w:r>
    </w:p>
    <w:p w:rsidR="00783846" w:rsidRPr="00AE1B81" w:rsidRDefault="00783846" w:rsidP="00783846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проведение переговоров с потенциальными клиентами и заключение контрактов на аренду или продажу помещений.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5)  </w:t>
      </w:r>
      <w:r w:rsidRPr="00AE1B81">
        <w:rPr>
          <w:i/>
          <w:sz w:val="28"/>
          <w:szCs w:val="28"/>
        </w:rPr>
        <w:t>На завершающем этапе в функции</w:t>
      </w:r>
      <w:r w:rsidRPr="00AE1B81">
        <w:rPr>
          <w:sz w:val="28"/>
          <w:szCs w:val="28"/>
        </w:rPr>
        <w:t xml:space="preserve"> </w:t>
      </w:r>
      <w:r w:rsidRPr="00AE1B81">
        <w:rPr>
          <w:i/>
          <w:sz w:val="28"/>
          <w:szCs w:val="28"/>
        </w:rPr>
        <w:t>девелопера входит контроль над</w:t>
      </w:r>
      <w:r w:rsidRPr="00AE1B81">
        <w:rPr>
          <w:sz w:val="28"/>
          <w:szCs w:val="28"/>
        </w:rPr>
        <w:t xml:space="preserve"> эксплуатацией здания и работой инженерных систем после окончания строительства. Результатом успешной реализации данной стадии является, достижение максимальной эффективности вложенных инвестиций.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западных странах, где девелоперская деятельность имеет более твердые и устоявшиеся традиции и обычаи делового оборота, а </w:t>
      </w:r>
      <w:proofErr w:type="gramStart"/>
      <w:r w:rsidRPr="00AE1B81">
        <w:rPr>
          <w:sz w:val="28"/>
          <w:szCs w:val="28"/>
        </w:rPr>
        <w:t>так же</w:t>
      </w:r>
      <w:proofErr w:type="gramEnd"/>
      <w:r w:rsidRPr="00AE1B81">
        <w:rPr>
          <w:sz w:val="28"/>
          <w:szCs w:val="28"/>
        </w:rPr>
        <w:t xml:space="preserve"> более сбалансированное нормативное регулирование, исследователи выделяют более детализированную структуру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. Так, в наиболее детализированных работах манчестерской школы называют </w:t>
      </w:r>
      <w:proofErr w:type="gramStart"/>
      <w:r w:rsidRPr="00AE1B81">
        <w:rPr>
          <w:sz w:val="28"/>
          <w:szCs w:val="28"/>
        </w:rPr>
        <w:t>четырнадцать  этапов</w:t>
      </w:r>
      <w:proofErr w:type="gramEnd"/>
      <w:r w:rsidRPr="00AE1B81">
        <w:rPr>
          <w:sz w:val="28"/>
          <w:szCs w:val="28"/>
        </w:rPr>
        <w:t>. В их числе: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1) идентификация идеи (инициирование развития);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2) анализ рынка;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3) исследование земельного участка;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4) анализ осуществимости;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5) формирование команды;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6) разработка схемы финансирования;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7) получение разрешений;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8) приобретение прав на земельный участок;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9) проектирование;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10) проведение тендеров среди потенциальных подрядных организаций (</w:t>
      </w:r>
      <w:proofErr w:type="spellStart"/>
      <w:r w:rsidRPr="00AE1B81">
        <w:rPr>
          <w:sz w:val="28"/>
          <w:szCs w:val="28"/>
        </w:rPr>
        <w:t>контрактинг</w:t>
      </w:r>
      <w:proofErr w:type="spellEnd"/>
      <w:r w:rsidRPr="00AE1B81">
        <w:rPr>
          <w:sz w:val="28"/>
          <w:szCs w:val="28"/>
        </w:rPr>
        <w:t>);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11) строительство;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12) маркетинг;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13) сдача в аренду;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14)распоряжение результатом проекта развития.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Примечательным для манчестерских исследований является выделение и ранжирование приоритетных этапов, следующим образом: сдача в аренду, анализ рынка, анализ осуществимости, проектирование, идентификация идеи, получение разрешений и формирование команды.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Традиционные работы по </w:t>
      </w:r>
      <w:proofErr w:type="spellStart"/>
      <w:r w:rsidRPr="00AE1B81">
        <w:rPr>
          <w:sz w:val="28"/>
          <w:szCs w:val="28"/>
        </w:rPr>
        <w:t>девелопменту</w:t>
      </w:r>
      <w:proofErr w:type="spellEnd"/>
      <w:r w:rsidRPr="00AE1B81">
        <w:rPr>
          <w:sz w:val="28"/>
          <w:szCs w:val="28"/>
        </w:rPr>
        <w:t xml:space="preserve"> выделяют восемь основных стадий-этапов развития, а именно: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1) инициирование развития;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2) оценка инициативы и проекта развития;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lastRenderedPageBreak/>
        <w:t>3) приобретения;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4) проектирование;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5) получение разрешений;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6) заключение договоров; 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7) строительство;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8) распоряжение результатом проекта развития.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Описание основных этапов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 xml:space="preserve"> следует рассматривать </w:t>
      </w:r>
      <w:proofErr w:type="gramStart"/>
      <w:r w:rsidRPr="00AE1B81">
        <w:rPr>
          <w:sz w:val="28"/>
          <w:szCs w:val="28"/>
        </w:rPr>
        <w:t>в  трех</w:t>
      </w:r>
      <w:proofErr w:type="gramEnd"/>
      <w:r w:rsidRPr="00AE1B81">
        <w:rPr>
          <w:sz w:val="28"/>
          <w:szCs w:val="28"/>
        </w:rPr>
        <w:t xml:space="preserve"> аспектах: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i/>
          <w:sz w:val="28"/>
          <w:szCs w:val="28"/>
        </w:rPr>
        <w:t xml:space="preserve">Вещный аспект, </w:t>
      </w:r>
      <w:proofErr w:type="gramStart"/>
      <w:r w:rsidRPr="00AE1B81">
        <w:rPr>
          <w:sz w:val="28"/>
          <w:szCs w:val="28"/>
        </w:rPr>
        <w:t>включая  производственно</w:t>
      </w:r>
      <w:proofErr w:type="gramEnd"/>
      <w:r w:rsidRPr="00AE1B81">
        <w:rPr>
          <w:sz w:val="28"/>
          <w:szCs w:val="28"/>
        </w:rPr>
        <w:t>-технологические, функциональные, строительные и т.п. характеристики.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i/>
          <w:sz w:val="28"/>
          <w:szCs w:val="28"/>
        </w:rPr>
        <w:t>Правовой аспект</w:t>
      </w:r>
      <w:r w:rsidRPr="00AE1B81">
        <w:rPr>
          <w:sz w:val="28"/>
          <w:szCs w:val="28"/>
        </w:rPr>
        <w:t>, включая правовые отношения, титул собственности, плановые разрешения и другие правовые характеристики;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i/>
          <w:sz w:val="28"/>
          <w:szCs w:val="28"/>
        </w:rPr>
        <w:t>Экономический аспект,</w:t>
      </w:r>
      <w:r w:rsidRPr="00AE1B81">
        <w:rPr>
          <w:sz w:val="28"/>
          <w:szCs w:val="28"/>
        </w:rPr>
        <w:t xml:space="preserve"> включая схемы финансирования, финансово-экономическая эффективность развития.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Рассмотрим структуру процесса развития, основанную на зарубежном опыте исследований и практического применения: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Инициатива развития. При проявлении инициативы можно выделить два исходных варианта, первый - предприимчивый девелопер-инициатор ищет объект недвижимости для реализации своей идеи. Второе, инициатива исходит со стороны собственника объекта недвижимости, </w:t>
      </w:r>
      <w:proofErr w:type="gramStart"/>
      <w:r w:rsidRPr="00AE1B81">
        <w:rPr>
          <w:sz w:val="28"/>
          <w:szCs w:val="28"/>
        </w:rPr>
        <w:t>например</w:t>
      </w:r>
      <w:proofErr w:type="gramEnd"/>
      <w:r w:rsidRPr="00AE1B81">
        <w:rPr>
          <w:sz w:val="28"/>
          <w:szCs w:val="28"/>
        </w:rPr>
        <w:t xml:space="preserve"> при необходимости модернизации, расширения, конверсии объекта. Собственник ищет девелопера для реализации своих планов.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Предварительная оценка инициативы и проекта развития. Производится оценка осуществимости проекта в его вещном аспекте, т.е. пространственные параметры, состояние производственной базы, инфраструктуры и т.п. В правовом аспекте дается оценка развития проекта, а именно: проблемы получения разрешения, наличие обременений и ограничений и другие. Проведение экспресс-оценки затрат на развитие, получение необходимых объемов финансирования и прочие вопросы в экономическом аспекте.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Приобретения. Приобретение всех необходимых для проекта компонентов </w:t>
      </w:r>
      <w:proofErr w:type="gramStart"/>
      <w:r w:rsidRPr="00AE1B81">
        <w:rPr>
          <w:sz w:val="28"/>
          <w:szCs w:val="28"/>
        </w:rPr>
        <w:t>вещного,  правового</w:t>
      </w:r>
      <w:proofErr w:type="gramEnd"/>
      <w:r w:rsidRPr="00AE1B81">
        <w:rPr>
          <w:sz w:val="28"/>
          <w:szCs w:val="28"/>
        </w:rPr>
        <w:t xml:space="preserve"> и экономического характера, а именно: приобретение недостающих для проекта производственно-технологических компонентов (лицензии, патенты, </w:t>
      </w:r>
      <w:r w:rsidRPr="00AE1B81">
        <w:rPr>
          <w:sz w:val="28"/>
          <w:szCs w:val="28"/>
          <w:lang w:val="en-US"/>
        </w:rPr>
        <w:t>know</w:t>
      </w:r>
      <w:r w:rsidRPr="00AE1B81">
        <w:rPr>
          <w:sz w:val="28"/>
          <w:szCs w:val="28"/>
        </w:rPr>
        <w:t xml:space="preserve"> </w:t>
      </w:r>
      <w:r w:rsidRPr="00AE1B81">
        <w:rPr>
          <w:sz w:val="28"/>
          <w:szCs w:val="28"/>
          <w:lang w:val="en-US"/>
        </w:rPr>
        <w:t>how</w:t>
      </w:r>
      <w:r w:rsidRPr="00AE1B81">
        <w:rPr>
          <w:sz w:val="28"/>
          <w:szCs w:val="28"/>
        </w:rPr>
        <w:t xml:space="preserve"> и пр.). Приобретение, подтверждение, проверка прав на объект развития, обеспечение схем финансирования проекта.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Проектирование и разработка сметы затрат. </w:t>
      </w:r>
      <w:r w:rsidRPr="00AE1B81">
        <w:rPr>
          <w:sz w:val="28"/>
          <w:szCs w:val="28"/>
          <w:lang w:val="en-US"/>
        </w:rPr>
        <w:t>C</w:t>
      </w:r>
      <w:r w:rsidRPr="00AE1B81">
        <w:rPr>
          <w:sz w:val="28"/>
          <w:szCs w:val="28"/>
        </w:rPr>
        <w:t xml:space="preserve"> позиции вещной составляющей, то </w:t>
      </w:r>
      <w:proofErr w:type="gramStart"/>
      <w:r w:rsidRPr="00AE1B81">
        <w:rPr>
          <w:sz w:val="28"/>
          <w:szCs w:val="28"/>
        </w:rPr>
        <w:t>здесь  разрабатывается</w:t>
      </w:r>
      <w:proofErr w:type="gramEnd"/>
      <w:r w:rsidRPr="00AE1B81">
        <w:rPr>
          <w:sz w:val="28"/>
          <w:szCs w:val="28"/>
        </w:rPr>
        <w:t xml:space="preserve"> строительный проект, техническая и рабочая документация, проекты производства и организации работ на объекте. Экономический аспект данной стадии заключается в составлении смет и финансовых расчетов. Оценивается финансовая эффективность проекта и возможность обеспечения минимальных сметных затрат. 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 Получение разрешения на осуществление проекта. Эта стадия девелоперской деятельности выделена, в силу его принципиальной значимости, для всего процесса в развитии в целом и характеризуется </w:t>
      </w:r>
      <w:r w:rsidRPr="00AE1B81">
        <w:rPr>
          <w:sz w:val="28"/>
          <w:szCs w:val="28"/>
        </w:rPr>
        <w:lastRenderedPageBreak/>
        <w:t xml:space="preserve">правовым содержанием. Поскольку, вся судьба проекта определяется решением органов власти о возможности или невозможности развития данного объекта в данных условиях, что может привести к дополнительным работам и затратам в рамках работ по данному проекту.  Кроме того, существует специальное регулирование отдельных видом   объектов, таких как: объекты культурного наследия, памятники истории и архитектуры, а </w:t>
      </w:r>
      <w:proofErr w:type="gramStart"/>
      <w:r w:rsidRPr="00AE1B81">
        <w:rPr>
          <w:sz w:val="28"/>
          <w:szCs w:val="28"/>
        </w:rPr>
        <w:t>так же</w:t>
      </w:r>
      <w:proofErr w:type="gramEnd"/>
      <w:r w:rsidRPr="00AE1B81">
        <w:rPr>
          <w:sz w:val="28"/>
          <w:szCs w:val="28"/>
        </w:rPr>
        <w:t xml:space="preserve"> объекты, развитие которых находится в компетенции более высоких уровней власти, чем муниципалитет.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>- Обязательства. Данная стадия является финалом этапа проектирования, ее результатом становится система договорных обязательств по всем основным позициям проекта развития. Только после подписания договоров следует приступать к осуществлению расходования средств на развитие.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Реализация проекта развития. В рамках данного этапа центральное место занимают материальный (вещный) и экономические аспекты. Осуществляется реализация и контроль принятых обязательств и разрешительной документации. Главной задачей данного этапа является осуществление строительно-монтажных, пуско-наладочных, приемно-сдаточных работ и испытаний, а </w:t>
      </w:r>
      <w:proofErr w:type="gramStart"/>
      <w:r w:rsidRPr="00AE1B81">
        <w:rPr>
          <w:sz w:val="28"/>
          <w:szCs w:val="28"/>
        </w:rPr>
        <w:t>так же</w:t>
      </w:r>
      <w:proofErr w:type="gramEnd"/>
      <w:r w:rsidRPr="00AE1B81">
        <w:rPr>
          <w:sz w:val="28"/>
          <w:szCs w:val="28"/>
        </w:rPr>
        <w:t xml:space="preserve"> соблюдение сметных расчетов. Особое внимание уделяется предупреждению и минимизации рисков возможных внешних воздействий, таких как природные аномалии, забастовки, изменение нормативно-правового или технического регулирования, социально-экономические явления различного характера.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- Распоряжение результатом развития. Заключительный этап процесса развития. Он предусматривает маркетинговые исследования рынка недвижимости с целью выявления наиболее выгодного распоряжения результатов деятельности девелопера. В этом основное содержание деятельности девелопера и источник его дохода. По завершении данного этапа девелопер возвращает кредиты и проценты за них, расплачивается с участниками работ по договорам, осуществляет </w:t>
      </w:r>
      <w:proofErr w:type="gramStart"/>
      <w:r w:rsidRPr="00AE1B81">
        <w:rPr>
          <w:sz w:val="28"/>
          <w:szCs w:val="28"/>
        </w:rPr>
        <w:t>необходимые  организационные</w:t>
      </w:r>
      <w:proofErr w:type="gramEnd"/>
      <w:r w:rsidRPr="00AE1B81">
        <w:rPr>
          <w:sz w:val="28"/>
          <w:szCs w:val="28"/>
        </w:rPr>
        <w:t xml:space="preserve"> платежи и пр.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случае если </w:t>
      </w:r>
      <w:proofErr w:type="gramStart"/>
      <w:r w:rsidRPr="00AE1B81">
        <w:rPr>
          <w:sz w:val="28"/>
          <w:szCs w:val="28"/>
        </w:rPr>
        <w:t>девелопер  не</w:t>
      </w:r>
      <w:proofErr w:type="gramEnd"/>
      <w:r w:rsidRPr="00AE1B81">
        <w:rPr>
          <w:sz w:val="28"/>
          <w:szCs w:val="28"/>
        </w:rPr>
        <w:t xml:space="preserve"> реализует объект,  а например, наполняет его арендаторами и ведет арендный бизнес, то  для завершения его развития необходимо взять новый кредит, что бы расплатиться с вышеуказанными обязательствами. И в данном случае это будет новый проект со своими финансово-экономическими показателями, обязательственными правовыми отношениями и сроками окупаемости.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В период экономического кризиса девелоперы во всем мире и в Казахстане в частности испытывают значительные трудности в реализации своих </w:t>
      </w:r>
      <w:proofErr w:type="gramStart"/>
      <w:r w:rsidRPr="00AE1B81">
        <w:rPr>
          <w:sz w:val="28"/>
          <w:szCs w:val="28"/>
        </w:rPr>
        <w:t>проектов,  в</w:t>
      </w:r>
      <w:proofErr w:type="gramEnd"/>
      <w:r w:rsidRPr="00AE1B81">
        <w:rPr>
          <w:sz w:val="28"/>
          <w:szCs w:val="28"/>
        </w:rPr>
        <w:t xml:space="preserve"> первую очередь, по причине неразвитости экономики нашей страны, отсутствия благоприятной кредитной политики и защиты инвестиций. Вместе с тем, развитие экономического и правового регулирования девелоперской деятельности является важной вехой в развитии казахстанской экономики.  </w:t>
      </w:r>
    </w:p>
    <w:p w:rsidR="00783846" w:rsidRPr="00AE1B81" w:rsidRDefault="00783846" w:rsidP="00783846">
      <w:pPr>
        <w:ind w:firstLine="737"/>
        <w:jc w:val="both"/>
        <w:rPr>
          <w:sz w:val="28"/>
          <w:szCs w:val="28"/>
        </w:rPr>
      </w:pPr>
      <w:r w:rsidRPr="00AE1B81">
        <w:rPr>
          <w:sz w:val="28"/>
          <w:szCs w:val="28"/>
        </w:rPr>
        <w:lastRenderedPageBreak/>
        <w:t>Понятие «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», как уже отмечалось </w:t>
      </w:r>
      <w:proofErr w:type="gramStart"/>
      <w:r w:rsidRPr="00AE1B81">
        <w:rPr>
          <w:sz w:val="28"/>
          <w:szCs w:val="28"/>
        </w:rPr>
        <w:t>выше,  имеет</w:t>
      </w:r>
      <w:proofErr w:type="gramEnd"/>
      <w:r w:rsidRPr="00AE1B81">
        <w:rPr>
          <w:sz w:val="28"/>
          <w:szCs w:val="28"/>
        </w:rPr>
        <w:t xml:space="preserve"> два взаимосвязанных значения: 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1)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– качественное преобразование недвижимости, обеспечивающее возрастание ее стоимости.</w:t>
      </w:r>
    </w:p>
    <w:p w:rsidR="00783846" w:rsidRPr="00AE1B81" w:rsidRDefault="00783846" w:rsidP="00783846">
      <w:pPr>
        <w:ind w:firstLine="708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2)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- профессиональная деятельность по организации процессов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>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  <w:r w:rsidRPr="00AE1B81">
        <w:rPr>
          <w:sz w:val="28"/>
          <w:szCs w:val="28"/>
        </w:rPr>
        <w:t xml:space="preserve">Как качественное преобразование недвижимости </w:t>
      </w:r>
      <w:proofErr w:type="spellStart"/>
      <w:r w:rsidRPr="00AE1B81">
        <w:rPr>
          <w:sz w:val="28"/>
          <w:szCs w:val="28"/>
        </w:rPr>
        <w:t>девелопмент</w:t>
      </w:r>
      <w:proofErr w:type="spellEnd"/>
      <w:r w:rsidRPr="00AE1B81">
        <w:rPr>
          <w:sz w:val="28"/>
          <w:szCs w:val="28"/>
        </w:rPr>
        <w:t xml:space="preserve"> представляет собой единство физических, экономических и </w:t>
      </w:r>
      <w:proofErr w:type="gramStart"/>
      <w:r w:rsidRPr="00AE1B81">
        <w:rPr>
          <w:sz w:val="28"/>
          <w:szCs w:val="28"/>
        </w:rPr>
        <w:t>правовых,  процессов</w:t>
      </w:r>
      <w:proofErr w:type="gramEnd"/>
      <w:r w:rsidRPr="00AE1B81">
        <w:rPr>
          <w:sz w:val="28"/>
          <w:szCs w:val="28"/>
        </w:rPr>
        <w:t xml:space="preserve">. Любое развитие объекта недвижимости связано с физическими изменениями, которые обеспечивают появление у объекта новых потребительских качеств, которые соответствуют меняющимся потребностям общества. Эти изменения могут быть кардинальными (преобразование незастроенного участка земли в участок со зданием), а могут быть не очень внешне заметными (как это обстоит при переводе объекта из одного функционального состояния в другое, </w:t>
      </w:r>
      <w:proofErr w:type="gramStart"/>
      <w:r w:rsidRPr="00AE1B81">
        <w:rPr>
          <w:sz w:val="28"/>
          <w:szCs w:val="28"/>
        </w:rPr>
        <w:t>например</w:t>
      </w:r>
      <w:proofErr w:type="gramEnd"/>
      <w:r w:rsidRPr="00AE1B81">
        <w:rPr>
          <w:sz w:val="28"/>
          <w:szCs w:val="28"/>
        </w:rPr>
        <w:t xml:space="preserve"> из жилищного фонда в «нежилой»), но они всегда присутствуют, являясь необходимым признаком </w:t>
      </w:r>
      <w:proofErr w:type="spellStart"/>
      <w:r w:rsidRPr="00AE1B81">
        <w:rPr>
          <w:sz w:val="28"/>
          <w:szCs w:val="28"/>
        </w:rPr>
        <w:t>девелопмента</w:t>
      </w:r>
      <w:proofErr w:type="spellEnd"/>
      <w:r w:rsidRPr="00AE1B81">
        <w:rPr>
          <w:sz w:val="28"/>
          <w:szCs w:val="28"/>
        </w:rPr>
        <w:t>, необходимым условием для повышения экономического эффекта от использования объекта.</w:t>
      </w: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</w:p>
    <w:p w:rsidR="00783846" w:rsidRPr="00AE1B81" w:rsidRDefault="00783846" w:rsidP="00783846">
      <w:pPr>
        <w:ind w:firstLine="851"/>
        <w:jc w:val="both"/>
        <w:rPr>
          <w:sz w:val="28"/>
          <w:szCs w:val="28"/>
        </w:rPr>
      </w:pPr>
    </w:p>
    <w:p w:rsidR="00783846" w:rsidRPr="00AE1B81" w:rsidRDefault="00783846" w:rsidP="00783846">
      <w:pPr>
        <w:rPr>
          <w:sz w:val="28"/>
          <w:szCs w:val="28"/>
        </w:rPr>
      </w:pPr>
      <w:bookmarkStart w:id="0" w:name="_GoBack"/>
      <w:bookmarkEnd w:id="0"/>
    </w:p>
    <w:p w:rsidR="00783846" w:rsidRPr="00AE1B81" w:rsidRDefault="00783846" w:rsidP="00783846">
      <w:pPr>
        <w:jc w:val="both"/>
        <w:rPr>
          <w:sz w:val="28"/>
          <w:szCs w:val="28"/>
        </w:rPr>
      </w:pPr>
    </w:p>
    <w:p w:rsidR="00847463" w:rsidRDefault="00847463" w:rsidP="00847463">
      <w:pPr>
        <w:ind w:firstLine="851"/>
        <w:jc w:val="center"/>
        <w:rPr>
          <w:sz w:val="28"/>
          <w:szCs w:val="28"/>
        </w:rPr>
      </w:pPr>
    </w:p>
    <w:p w:rsidR="00847463" w:rsidRDefault="00847463" w:rsidP="00847463">
      <w:pPr>
        <w:ind w:firstLine="851"/>
        <w:jc w:val="center"/>
        <w:rPr>
          <w:b/>
        </w:rPr>
      </w:pPr>
    </w:p>
    <w:p w:rsidR="00847463" w:rsidRDefault="00847463" w:rsidP="00847463">
      <w:pPr>
        <w:ind w:firstLine="851"/>
        <w:jc w:val="center"/>
        <w:rPr>
          <w:b/>
        </w:rPr>
      </w:pPr>
    </w:p>
    <w:p w:rsidR="00847463" w:rsidRDefault="00847463" w:rsidP="00847463">
      <w:pPr>
        <w:ind w:firstLine="851"/>
        <w:jc w:val="center"/>
        <w:rPr>
          <w:b/>
        </w:rPr>
      </w:pPr>
    </w:p>
    <w:p w:rsidR="00847463" w:rsidRDefault="00847463" w:rsidP="00847463">
      <w:pPr>
        <w:ind w:firstLine="851"/>
        <w:jc w:val="center"/>
        <w:rPr>
          <w:b/>
        </w:rPr>
      </w:pPr>
    </w:p>
    <w:p w:rsidR="00847463" w:rsidRPr="00847463" w:rsidRDefault="00847463" w:rsidP="00847463">
      <w:pPr>
        <w:ind w:firstLine="851"/>
        <w:jc w:val="center"/>
        <w:rPr>
          <w:b/>
          <w:sz w:val="28"/>
          <w:szCs w:val="28"/>
        </w:rPr>
      </w:pPr>
    </w:p>
    <w:sectPr w:rsidR="00847463" w:rsidRPr="00847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81ABC"/>
    <w:multiLevelType w:val="hybridMultilevel"/>
    <w:tmpl w:val="A1361C14"/>
    <w:lvl w:ilvl="0" w:tplc="AF0C1120">
      <w:start w:val="1"/>
      <w:numFmt w:val="upperLetter"/>
      <w:lvlText w:val="%1)   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73F5634"/>
    <w:multiLevelType w:val="hybridMultilevel"/>
    <w:tmpl w:val="19D2F600"/>
    <w:lvl w:ilvl="0" w:tplc="A59A8A58">
      <w:start w:val="1"/>
      <w:numFmt w:val="bullet"/>
      <w:lvlText w:val="-"/>
      <w:lvlJc w:val="left"/>
      <w:pPr>
        <w:ind w:left="1514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2" w15:restartNumberingAfterBreak="0">
    <w:nsid w:val="65C46AA5"/>
    <w:multiLevelType w:val="hybridMultilevel"/>
    <w:tmpl w:val="C29092FC"/>
    <w:lvl w:ilvl="0" w:tplc="1884E9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B93E2570">
      <w:numFmt w:val="none"/>
      <w:lvlText w:val=""/>
      <w:lvlJc w:val="left"/>
      <w:pPr>
        <w:tabs>
          <w:tab w:val="num" w:pos="360"/>
        </w:tabs>
      </w:pPr>
    </w:lvl>
    <w:lvl w:ilvl="2" w:tplc="A75AA436">
      <w:numFmt w:val="none"/>
      <w:lvlText w:val=""/>
      <w:lvlJc w:val="left"/>
      <w:pPr>
        <w:tabs>
          <w:tab w:val="num" w:pos="360"/>
        </w:tabs>
      </w:pPr>
    </w:lvl>
    <w:lvl w:ilvl="3" w:tplc="4B36BA48">
      <w:numFmt w:val="none"/>
      <w:lvlText w:val=""/>
      <w:lvlJc w:val="left"/>
      <w:pPr>
        <w:tabs>
          <w:tab w:val="num" w:pos="360"/>
        </w:tabs>
      </w:pPr>
    </w:lvl>
    <w:lvl w:ilvl="4" w:tplc="D3505856">
      <w:numFmt w:val="none"/>
      <w:lvlText w:val=""/>
      <w:lvlJc w:val="left"/>
      <w:pPr>
        <w:tabs>
          <w:tab w:val="num" w:pos="360"/>
        </w:tabs>
      </w:pPr>
    </w:lvl>
    <w:lvl w:ilvl="5" w:tplc="3A80CBF4">
      <w:numFmt w:val="none"/>
      <w:lvlText w:val=""/>
      <w:lvlJc w:val="left"/>
      <w:pPr>
        <w:tabs>
          <w:tab w:val="num" w:pos="360"/>
        </w:tabs>
      </w:pPr>
    </w:lvl>
    <w:lvl w:ilvl="6" w:tplc="D45437E2">
      <w:numFmt w:val="none"/>
      <w:lvlText w:val=""/>
      <w:lvlJc w:val="left"/>
      <w:pPr>
        <w:tabs>
          <w:tab w:val="num" w:pos="360"/>
        </w:tabs>
      </w:pPr>
    </w:lvl>
    <w:lvl w:ilvl="7" w:tplc="65BA2386">
      <w:numFmt w:val="none"/>
      <w:lvlText w:val=""/>
      <w:lvlJc w:val="left"/>
      <w:pPr>
        <w:tabs>
          <w:tab w:val="num" w:pos="360"/>
        </w:tabs>
      </w:pPr>
    </w:lvl>
    <w:lvl w:ilvl="8" w:tplc="283612A2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7794356D"/>
    <w:multiLevelType w:val="hybridMultilevel"/>
    <w:tmpl w:val="877AB256"/>
    <w:lvl w:ilvl="0" w:tplc="AF0C1120">
      <w:start w:val="1"/>
      <w:numFmt w:val="upperLetter"/>
      <w:lvlText w:val="%1) 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798B1404"/>
    <w:multiLevelType w:val="hybridMultilevel"/>
    <w:tmpl w:val="B8901606"/>
    <w:lvl w:ilvl="0" w:tplc="2C9EF3E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7AAF5EFE"/>
    <w:multiLevelType w:val="multilevel"/>
    <w:tmpl w:val="CE96062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upperLetter"/>
      <w:lvlText w:val="%2)"/>
      <w:lvlJc w:val="left"/>
      <w:pPr>
        <w:ind w:left="178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D35"/>
    <w:rsid w:val="00783846"/>
    <w:rsid w:val="00837D35"/>
    <w:rsid w:val="00847463"/>
    <w:rsid w:val="008F0B5B"/>
    <w:rsid w:val="00AE1B81"/>
    <w:rsid w:val="00CF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AB9E60-6571-4187-9E85-4C73ACC45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8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78384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3572</Words>
  <Characters>20362</Characters>
  <Application>Microsoft Office Word</Application>
  <DocSecurity>0</DocSecurity>
  <Lines>169</Lines>
  <Paragraphs>47</Paragraphs>
  <ScaleCrop>false</ScaleCrop>
  <Company/>
  <LinksUpToDate>false</LinksUpToDate>
  <CharactersWithSpaces>23887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2023-10-13T05:41:00Z</dcterms:created>
  <dcterms:modified xsi:type="dcterms:W3CDTF">2025-09-24T06:53:00Z</dcterms:modified>
</cp:coreProperties>
</file>